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t>Занятие 8.</w:t>
      </w:r>
    </w:p>
    <w:p>
      <w:pPr>
        <w:spacing w:after="15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Преобразование объектов: перемещение, </w:t>
      </w:r>
      <w:r>
        <w:rPr>
          <w:rFonts w:ascii="Times New Roman" w:hAnsi="Times New Roman" w:cs="Times New Roman"/>
          <w:b/>
          <w:sz w:val="28"/>
        </w:rPr>
        <w:t xml:space="preserve">копирование, </w:t>
      </w:r>
      <w:r>
        <w:rPr>
          <w:rFonts w:ascii="Times New Roman" w:hAnsi="Times New Roman" w:cs="Times New Roman"/>
          <w:b/>
          <w:sz w:val="28"/>
        </w:rPr>
        <w:t>масштабирование</w:t>
      </w:r>
    </w:p>
    <w:p>
      <w:pPr>
        <w:spacing w:after="150" w:line="240" w:lineRule="auto"/>
        <w:jc w:val="center"/>
        <w:rPr>
          <w:rFonts w:ascii="Times New Roman" w:hAnsi="Times New Roman" w:cs="Times New Roman"/>
          <w:b/>
          <w:sz w:val="28"/>
        </w:rPr>
      </w:pPr>
    </w:p>
    <w:p>
      <w:pPr>
        <w:pStyle w:val="a7"/>
        <w:numPr>
          <w:ilvl w:val="0"/>
          <w:numId w:val="10"/>
        </w:num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Почитай данный материал по преобразованию объектов </w:t>
      </w:r>
    </w:p>
    <w:p>
      <w:pPr>
        <w:pStyle w:val="a7"/>
        <w:numPr>
          <w:ilvl w:val="0"/>
          <w:numId w:val="10"/>
        </w:num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 видеоролик по копированию объектов, пройдя по ссылке: </w:t>
      </w:r>
      <w:hyperlink r:id="rId6" w:history="1">
        <w:r>
          <w:rPr>
            <w:rStyle w:val="a8"/>
            <w:rFonts w:ascii="Times New Roman" w:hAnsi="Times New Roman" w:cs="Times New Roman"/>
            <w:sz w:val="28"/>
            <w:szCs w:val="28"/>
          </w:rPr>
          <w:t>https://www.youtube.com/watch?v=kqWcrJjR0Uo</w:t>
        </w:r>
      </w:hyperlink>
    </w:p>
    <w:p>
      <w:pPr>
        <w:pStyle w:val="a7"/>
        <w:numPr>
          <w:ilvl w:val="0"/>
          <w:numId w:val="10"/>
        </w:num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 копию одной фигуры по образцам:</w:t>
      </w:r>
    </w:p>
    <w:p>
      <w:pPr>
        <w:pStyle w:val="a7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03589" cy="3327094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14850" b="11660"/>
                    <a:stretch/>
                  </pic:blipFill>
                  <pic:spPr bwMode="auto">
                    <a:xfrm>
                      <a:off x="0" y="0"/>
                      <a:ext cx="5711102" cy="33314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pStyle w:val="a7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Фигуру можно выбрать любую, делай копирование по кривой и копирование по окружности.</w:t>
      </w:r>
    </w:p>
    <w:p>
      <w:pPr>
        <w:pStyle w:val="a7"/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a7"/>
        <w:numPr>
          <w:ilvl w:val="0"/>
          <w:numId w:val="10"/>
        </w:num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ившейся модели отправь мне.</w:t>
      </w: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Команды редактирования изображений в КОМПАС-3D</w:t>
      </w:r>
    </w:p>
    <w:p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Команды редактирования позволяют видоизменять чертеж, усложнять его, поворачивать, масштабировать, копировать и отражать необходимые элементы. </w:t>
      </w:r>
    </w:p>
    <w:p>
      <w:pPr>
        <w:spacing w:after="150" w:line="240" w:lineRule="auto"/>
        <w:jc w:val="center"/>
        <w:rPr>
          <w:rFonts w:cs="Times New Roman"/>
          <w:sz w:val="28"/>
        </w:rPr>
      </w:pPr>
      <w:r>
        <w:rPr>
          <w:rFonts w:cs="Times New Roman"/>
          <w:noProof/>
          <w:sz w:val="28"/>
        </w:rPr>
        <w:drawing>
          <wp:inline distT="0" distB="0" distL="0" distR="0">
            <wp:extent cx="6330977" cy="407624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801" cy="41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30"/>
          <w:szCs w:val="30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30"/>
          <w:szCs w:val="30"/>
        </w:rPr>
      </w:pPr>
      <w:r>
        <w:rPr>
          <w:noProof/>
        </w:rPr>
        <w:drawing>
          <wp:inline distT="0" distB="0" distL="0" distR="0">
            <wp:extent cx="6035823" cy="2853368"/>
            <wp:effectExtent l="0" t="0" r="3175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8694" t="20192" r="9489" b="11019"/>
                    <a:stretch/>
                  </pic:blipFill>
                  <pic:spPr bwMode="auto">
                    <a:xfrm>
                      <a:off x="0" y="0"/>
                      <a:ext cx="6044537" cy="2857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19707" cy="2743200"/>
            <wp:effectExtent l="0" t="0" r="508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4194" t="21454" r="5410" b="12287"/>
                    <a:stretch/>
                  </pic:blipFill>
                  <pic:spPr bwMode="auto">
                    <a:xfrm>
                      <a:off x="0" y="0"/>
                      <a:ext cx="5930287" cy="27481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30"/>
          <w:szCs w:val="30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30"/>
          <w:szCs w:val="30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30"/>
          <w:szCs w:val="30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30"/>
          <w:szCs w:val="30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30"/>
          <w:szCs w:val="30"/>
        </w:rPr>
      </w:pPr>
    </w:p>
    <w:p>
      <w:pPr>
        <w:pStyle w:val="a7"/>
        <w:numPr>
          <w:ilvl w:val="0"/>
          <w:numId w:val="1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Масштабирование объектов </w:t>
      </w:r>
    </w:p>
    <w:p>
      <w:pPr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Команда </w:t>
      </w:r>
      <w:r>
        <w:rPr>
          <w:rFonts w:cs="Times New Roman"/>
          <w:noProof/>
          <w:sz w:val="28"/>
        </w:rPr>
        <w:drawing>
          <wp:inline distT="0" distB="0" distL="0" distR="0">
            <wp:extent cx="253388" cy="23135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221" r="40052" b="4609"/>
                    <a:stretch/>
                  </pic:blipFill>
                  <pic:spPr bwMode="auto">
                    <a:xfrm>
                      <a:off x="0" y="0"/>
                      <a:ext cx="253425" cy="231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– Масштабирование позволяет изменить величину выделенных объектов пропорционально масштабным коэффициентам. </w:t>
      </w:r>
    </w:p>
    <w:p>
      <w:pPr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Для масштабирования фрагментов, состоящих из нескольких примитивов, необходимо: </w:t>
      </w:r>
    </w:p>
    <w:p>
      <w:pPr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указать первую и вторую точки диагонали рамки, не отпуская левую кнопку мыши, поскольку в рамке находится переносимый фрагмент; </w:t>
      </w:r>
    </w:p>
    <w:p>
      <w:pPr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щелкнуть на кнопке – Масштабирование; </w:t>
      </w:r>
    </w:p>
    <w:p>
      <w:pPr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после задания в Панели свойств масштабного коэффициента, необходимо указать точку, относительно которой будет происходить масштабирование. </w:t>
      </w:r>
    </w:p>
    <w:p>
      <w:pPr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щелкнуть на кнопке – Прервать команду.</w:t>
      </w: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2. Сдвиг объектов </w:t>
      </w:r>
    </w:p>
    <w:p>
      <w:pPr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перемещения объектов в </w:t>
      </w:r>
      <w:proofErr w:type="spellStart"/>
      <w:r>
        <w:rPr>
          <w:rFonts w:ascii="Times New Roman" w:hAnsi="Times New Roman" w:cs="Times New Roman"/>
          <w:sz w:val="28"/>
        </w:rPr>
        <w:t>КОМПАСе</w:t>
      </w:r>
      <w:proofErr w:type="spellEnd"/>
      <w:r>
        <w:rPr>
          <w:rFonts w:ascii="Times New Roman" w:hAnsi="Times New Roman" w:cs="Times New Roman"/>
          <w:sz w:val="28"/>
        </w:rPr>
        <w:t xml:space="preserve"> предусмотрены два варианта: упрощенное и точное перемещение. В обоих случаях требуется предварительное выделение объектов. Для упрощенного перемещения, когда нет необходимости в точном сдвиге, следует расположить курсор на одном из выделенных объектов, нажать и не отпускать левую кнопку мыши, задать новое положение объектов и отпустить кнопку мыши.</w:t>
      </w:r>
    </w:p>
    <w:p>
      <w:pPr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переноса фрагментов, состоящих из нескольких примитивов, необходимо: </w:t>
      </w:r>
    </w:p>
    <w:p>
      <w:pPr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5770674" cy="3569465"/>
            <wp:effectExtent l="0" t="0" r="190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4373" t="17353" r="15350" b="5337"/>
                    <a:stretch/>
                  </pic:blipFill>
                  <pic:spPr bwMode="auto">
                    <a:xfrm>
                      <a:off x="0" y="0"/>
                      <a:ext cx="5781038" cy="35758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ind w:firstLine="42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Копирование</w:t>
      </w:r>
      <w:r>
        <w:rPr>
          <w:rFonts w:ascii="Times New Roman" w:hAnsi="Times New Roman" w:cs="Times New Roman"/>
          <w:b/>
          <w:sz w:val="28"/>
        </w:rPr>
        <w:t xml:space="preserve"> объектов </w:t>
      </w:r>
    </w:p>
    <w:p>
      <w:pPr>
        <w:ind w:firstLine="426"/>
        <w:rPr>
          <w:rFonts w:ascii="Times New Roman" w:hAnsi="Times New Roman" w:cs="Times New Roman"/>
          <w:b/>
          <w:sz w:val="28"/>
        </w:rPr>
      </w:pPr>
      <w:r>
        <w:rPr>
          <w:noProof/>
        </w:rPr>
        <w:lastRenderedPageBreak/>
        <w:drawing>
          <wp:inline distT="0" distB="0" distL="0" distR="0">
            <wp:extent cx="5785397" cy="4538949"/>
            <wp:effectExtent l="0" t="0" r="635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9448" t="23347" r="26911" b="15759"/>
                    <a:stretch/>
                  </pic:blipFill>
                  <pic:spPr bwMode="auto">
                    <a:xfrm>
                      <a:off x="0" y="0"/>
                      <a:ext cx="5808170" cy="4556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ind w:firstLine="426"/>
        <w:rPr>
          <w:rFonts w:ascii="Times New Roman" w:hAnsi="Times New Roman" w:cs="Times New Roman"/>
          <w:b/>
          <w:sz w:val="28"/>
        </w:rPr>
      </w:pPr>
      <w:r>
        <w:rPr>
          <w:noProof/>
        </w:rPr>
        <w:drawing>
          <wp:inline distT="0" distB="0" distL="0" distR="0">
            <wp:extent cx="5802847" cy="3635566"/>
            <wp:effectExtent l="0" t="0" r="7620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8210" t="26190" r="27622" b="24595"/>
                    <a:stretch/>
                  </pic:blipFill>
                  <pic:spPr bwMode="auto">
                    <a:xfrm>
                      <a:off x="0" y="0"/>
                      <a:ext cx="5831497" cy="36535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spacing w:after="150" w:line="240" w:lineRule="auto"/>
        <w:jc w:val="center"/>
        <w:rPr>
          <w:rFonts w:ascii="Times New Roman" w:hAnsi="Times New Roman" w:cs="Times New Roman"/>
          <w:sz w:val="28"/>
        </w:rPr>
      </w:pPr>
    </w:p>
    <w:p>
      <w:pPr>
        <w:spacing w:after="150" w:line="240" w:lineRule="auto"/>
        <w:jc w:val="center"/>
        <w:rPr>
          <w:rFonts w:ascii="Times New Roman" w:hAnsi="Times New Roman" w:cs="Times New Roman"/>
          <w:sz w:val="28"/>
        </w:rPr>
      </w:pPr>
    </w:p>
    <w:p>
      <w:pPr>
        <w:pStyle w:val="a7"/>
        <w:numPr>
          <w:ilvl w:val="0"/>
          <w:numId w:val="10"/>
        </w:numPr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85E0D"/>
    <w:multiLevelType w:val="hybridMultilevel"/>
    <w:tmpl w:val="3052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15F31"/>
    <w:multiLevelType w:val="hybridMultilevel"/>
    <w:tmpl w:val="85C4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95B9F"/>
    <w:multiLevelType w:val="hybridMultilevel"/>
    <w:tmpl w:val="30EAC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214D"/>
    <w:multiLevelType w:val="hybridMultilevel"/>
    <w:tmpl w:val="ADA8A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87747"/>
    <w:multiLevelType w:val="hybridMultilevel"/>
    <w:tmpl w:val="C9D2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D4BB8"/>
    <w:multiLevelType w:val="hybridMultilevel"/>
    <w:tmpl w:val="91C23810"/>
    <w:lvl w:ilvl="0" w:tplc="34DEAFCC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 w:hint="default"/>
        <w:color w:val="auto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05C8E"/>
    <w:multiLevelType w:val="hybridMultilevel"/>
    <w:tmpl w:val="3BC8CB5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13B0B27"/>
    <w:multiLevelType w:val="hybridMultilevel"/>
    <w:tmpl w:val="185621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4312E28"/>
    <w:multiLevelType w:val="hybridMultilevel"/>
    <w:tmpl w:val="3BC8CB5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047BFE"/>
    <w:multiLevelType w:val="multilevel"/>
    <w:tmpl w:val="106E9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755435"/>
    <w:multiLevelType w:val="multilevel"/>
    <w:tmpl w:val="73142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9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3B0BD-2E33-493C-ADE7-FAEEBCF4C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Grid Table 1 Light Accent 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5">
    <w:name w:val="Grid Table 4 Accent 5"/>
    <w:basedOn w:val="a1"/>
    <w:uiPriority w:val="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43">
    <w:name w:val="Grid Table 4 Accent 3"/>
    <w:basedOn w:val="a1"/>
    <w:uiPriority w:val="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63">
    <w:name w:val="Grid Table 6 Colorful Accent 3"/>
    <w:basedOn w:val="a1"/>
    <w:uiPriority w:val="5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64">
    <w:name w:val="Grid Table 6 Colorful Accent 4"/>
    <w:basedOn w:val="a1"/>
    <w:uiPriority w:val="5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65">
    <w:name w:val="Grid Table 6 Colorful Accent 5"/>
    <w:basedOn w:val="a1"/>
    <w:uiPriority w:val="5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kqWcrJjR0Uo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1E5F3-EF2E-410D-809B-FA7257121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Управление образования г. Новый Уренгой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Марьянна</dc:creator>
  <cp:keywords/>
  <dc:description/>
  <cp:lastModifiedBy>Пользователь</cp:lastModifiedBy>
  <cp:revision>13</cp:revision>
  <cp:lastPrinted>2018-10-15T11:27:00Z</cp:lastPrinted>
  <dcterms:created xsi:type="dcterms:W3CDTF">2020-04-04T21:22:00Z</dcterms:created>
  <dcterms:modified xsi:type="dcterms:W3CDTF">2020-04-22T13:51:00Z</dcterms:modified>
</cp:coreProperties>
</file>